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BA" w:rsidRPr="00697C93" w:rsidRDefault="00D145BA" w:rsidP="00D145BA">
      <w:pPr>
        <w:jc w:val="right"/>
        <w:rPr>
          <w:rFonts w:ascii="Verdana" w:hAnsi="Verdana"/>
          <w:b/>
          <w:color w:val="000000"/>
        </w:rPr>
      </w:pPr>
      <w:bookmarkStart w:id="0" w:name="_Toc481221467"/>
    </w:p>
    <w:p w:rsidR="00D145BA" w:rsidRPr="00697C93" w:rsidRDefault="000B642A" w:rsidP="006C5495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>
        <w:rPr>
          <w:rFonts w:ascii="Verdana" w:hAnsi="Verdana"/>
          <w:b/>
        </w:rPr>
        <w:t>14 December 2017</w:t>
      </w:r>
    </w:p>
    <w:p w:rsidR="00D145BA" w:rsidRPr="00697C93" w:rsidRDefault="00D145BA" w:rsidP="00D145B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D145BA">
        <w:rPr>
          <w:rFonts w:ascii="Verdana" w:hAnsi="Verdana"/>
          <w:color w:val="000000"/>
          <w:sz w:val="32"/>
          <w:szCs w:val="32"/>
        </w:rPr>
        <w:t>Pharmacy ID (NCPDP) Reference Table</w:t>
      </w:r>
    </w:p>
    <w:p w:rsidR="00D145BA" w:rsidRPr="00697C93" w:rsidRDefault="00D145BA" w:rsidP="00D145B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proofErr w:type="gramStart"/>
      <w:r w:rsidRPr="00697C93">
        <w:rPr>
          <w:rFonts w:ascii="Verdana" w:hAnsi="Verdana"/>
          <w:color w:val="000000"/>
          <w:sz w:val="32"/>
          <w:szCs w:val="32"/>
        </w:rPr>
        <w:t>for</w:t>
      </w:r>
      <w:proofErr w:type="gramEnd"/>
      <w:r w:rsidRPr="00697C93">
        <w:rPr>
          <w:rFonts w:ascii="Verdana" w:hAnsi="Verdana"/>
          <w:color w:val="000000"/>
          <w:sz w:val="32"/>
          <w:szCs w:val="32"/>
        </w:rPr>
        <w:t xml:space="preserve"> the MHS Mart (M2)</w:t>
      </w:r>
    </w:p>
    <w:p w:rsidR="006C5495" w:rsidRDefault="00D145BA" w:rsidP="006C5495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697C93">
        <w:rPr>
          <w:rFonts w:ascii="Verdana" w:hAnsi="Verdana"/>
          <w:color w:val="000000"/>
          <w:sz w:val="32"/>
          <w:szCs w:val="32"/>
        </w:rPr>
        <w:t>(Version 1.0</w:t>
      </w:r>
      <w:r w:rsidR="000B642A">
        <w:rPr>
          <w:rFonts w:ascii="Verdana" w:hAnsi="Verdana"/>
          <w:color w:val="000000"/>
          <w:sz w:val="32"/>
          <w:szCs w:val="32"/>
        </w:rPr>
        <w:t>1</w:t>
      </w:r>
      <w:r w:rsidRPr="00697C93">
        <w:rPr>
          <w:rFonts w:ascii="Verdana" w:hAnsi="Verdana"/>
          <w:color w:val="000000"/>
          <w:sz w:val="32"/>
          <w:szCs w:val="32"/>
        </w:rPr>
        <w:t>.</w:t>
      </w:r>
      <w:r>
        <w:rPr>
          <w:rFonts w:ascii="Verdana" w:hAnsi="Verdana"/>
          <w:color w:val="000000"/>
          <w:sz w:val="32"/>
          <w:szCs w:val="32"/>
        </w:rPr>
        <w:t>00</w:t>
      </w:r>
      <w:r w:rsidRPr="00697C93">
        <w:rPr>
          <w:rFonts w:ascii="Verdana" w:hAnsi="Verdana"/>
          <w:color w:val="000000"/>
          <w:sz w:val="32"/>
          <w:szCs w:val="32"/>
        </w:rPr>
        <w:t>)</w:t>
      </w:r>
    </w:p>
    <w:p w:rsidR="00D145BA" w:rsidRPr="00697C93" w:rsidRDefault="000B642A" w:rsidP="006C5495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>
        <w:rPr>
          <w:rFonts w:ascii="Verdana" w:hAnsi="Verdana"/>
          <w:color w:val="000000"/>
          <w:sz w:val="32"/>
          <w:szCs w:val="32"/>
        </w:rPr>
        <w:t>Future</w:t>
      </w:r>
      <w:r w:rsidR="00D145BA" w:rsidRPr="00697C93">
        <w:rPr>
          <w:rFonts w:ascii="Verdana" w:hAnsi="Verdana"/>
          <w:color w:val="000000"/>
          <w:sz w:val="32"/>
          <w:szCs w:val="32"/>
        </w:rPr>
        <w:t xml:space="preserve"> Specification</w:t>
      </w:r>
    </w:p>
    <w:p w:rsidR="00D145BA" w:rsidRPr="00697C93" w:rsidRDefault="00D145BA" w:rsidP="00D145BA">
      <w:pPr>
        <w:pStyle w:val="CoverSubtitleDocumentName"/>
        <w:spacing w:after="0"/>
        <w:rPr>
          <w:rFonts w:ascii="Verdana" w:hAnsi="Verdana"/>
          <w:sz w:val="28"/>
        </w:rPr>
        <w:sectPr w:rsidR="00D145BA" w:rsidRPr="00697C93" w:rsidSect="0063661C">
          <w:pgSz w:w="12240" w:h="15840"/>
          <w:pgMar w:top="1440" w:right="1440" w:bottom="1440" w:left="1440" w:header="720" w:footer="720" w:gutter="0"/>
          <w:cols w:space="720"/>
        </w:sectPr>
      </w:pPr>
    </w:p>
    <w:p w:rsidR="00D145BA" w:rsidRPr="00697C93" w:rsidRDefault="00D145BA" w:rsidP="00D145BA">
      <w:pPr>
        <w:jc w:val="center"/>
        <w:rPr>
          <w:rFonts w:ascii="Verdana" w:hAnsi="Verdana"/>
          <w:b/>
        </w:rPr>
      </w:pPr>
      <w:r w:rsidRPr="00697C93">
        <w:rPr>
          <w:rFonts w:ascii="Verdana" w:hAnsi="Verdana"/>
          <w:b/>
        </w:rPr>
        <w:lastRenderedPageBreak/>
        <w:t>Revision History</w:t>
      </w:r>
    </w:p>
    <w:p w:rsidR="00D145BA" w:rsidRPr="00697C93" w:rsidRDefault="00D145BA" w:rsidP="00D145BA">
      <w:pPr>
        <w:rPr>
          <w:rFonts w:ascii="Verdana" w:hAnsi="Verdana"/>
        </w:rPr>
      </w:pPr>
    </w:p>
    <w:tbl>
      <w:tblPr>
        <w:tblW w:w="1028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00"/>
        <w:gridCol w:w="1710"/>
        <w:gridCol w:w="1710"/>
        <w:gridCol w:w="4512"/>
      </w:tblGrid>
      <w:tr w:rsidR="00D145BA" w:rsidRPr="00697C93" w:rsidTr="00B565A3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7C93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7C93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7C93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7C93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697C93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697C93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7C93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D145BA" w:rsidRPr="00697C93" w:rsidTr="00B565A3">
        <w:trPr>
          <w:cantSplit/>
          <w:trHeight w:val="336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697C93" w:rsidRDefault="00D145BA" w:rsidP="00D145BA">
            <w:pPr>
              <w:rPr>
                <w:rFonts w:ascii="Verdana" w:hAnsi="Verdana"/>
                <w:sz w:val="18"/>
                <w:szCs w:val="18"/>
              </w:rPr>
            </w:pPr>
            <w:r w:rsidRPr="00697C93">
              <w:rPr>
                <w:rFonts w:ascii="Verdana" w:hAnsi="Verdana"/>
                <w:sz w:val="18"/>
                <w:szCs w:val="18"/>
              </w:rPr>
              <w:t>1.0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97C93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03/27/2008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Bowling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697C93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697C93" w:rsidRDefault="00D145B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697C93">
              <w:rPr>
                <w:rFonts w:ascii="Verdana" w:hAnsi="Verdana"/>
                <w:sz w:val="18"/>
                <w:szCs w:val="18"/>
              </w:rPr>
              <w:t>Initial versioned document.</w:t>
            </w:r>
          </w:p>
        </w:tc>
      </w:tr>
      <w:tr w:rsidR="000B642A" w:rsidRPr="00697C93" w:rsidTr="00B565A3">
        <w:trPr>
          <w:cantSplit/>
          <w:trHeight w:val="336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0B642A" w:rsidRDefault="000B642A" w:rsidP="00D145BA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1.01.00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0B642A" w:rsidRDefault="000B642A" w:rsidP="00B565A3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12/14/2017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2A" w:rsidRPr="000B642A" w:rsidRDefault="000B642A" w:rsidP="00B565A3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K. Hutchinson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0B642A" w:rsidRDefault="000B642A" w:rsidP="00B565A3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Default="000B642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Added T3 and T17 region fields</w:t>
            </w:r>
          </w:p>
          <w:p w:rsidR="002F0E53" w:rsidRDefault="002F0E53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  <w:highlight w:val="green"/>
              </w:rPr>
            </w:pPr>
            <w:r>
              <w:rPr>
                <w:rFonts w:ascii="Verdana" w:hAnsi="Verdana"/>
                <w:sz w:val="18"/>
                <w:szCs w:val="18"/>
                <w:highlight w:val="green"/>
              </w:rPr>
              <w:t>Deleted old region fields</w:t>
            </w:r>
          </w:p>
          <w:p w:rsidR="000B642A" w:rsidRPr="000B642A" w:rsidRDefault="000B642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  <w:highlight w:val="green"/>
              </w:rPr>
            </w:pPr>
            <w:r>
              <w:rPr>
                <w:rFonts w:ascii="Verdana" w:hAnsi="Verdana"/>
                <w:sz w:val="18"/>
                <w:szCs w:val="18"/>
                <w:highlight w:val="green"/>
              </w:rPr>
              <w:t>Administrative changes</w:t>
            </w:r>
          </w:p>
        </w:tc>
      </w:tr>
    </w:tbl>
    <w:p w:rsidR="00D145BA" w:rsidRPr="00F3373A" w:rsidRDefault="00D145BA" w:rsidP="00D145BA">
      <w:pPr>
        <w:rPr>
          <w:rFonts w:ascii="Verdana" w:hAnsi="Verdana"/>
        </w:rPr>
      </w:pPr>
    </w:p>
    <w:p w:rsidR="00321E91" w:rsidRPr="00D145BA" w:rsidRDefault="00D145BA" w:rsidP="00D145BA">
      <w:pPr>
        <w:pStyle w:val="Heading1"/>
        <w:jc w:val="center"/>
        <w:rPr>
          <w:rFonts w:ascii="Verdana" w:hAnsi="Verdana"/>
          <w:sz w:val="20"/>
        </w:rPr>
      </w:pPr>
      <w:r w:rsidRPr="00F3373A">
        <w:rPr>
          <w:rFonts w:ascii="Verdana" w:hAnsi="Verdana"/>
        </w:rPr>
        <w:br w:type="page"/>
      </w:r>
      <w:r w:rsidR="003449D8" w:rsidRPr="00D145BA">
        <w:rPr>
          <w:rFonts w:ascii="Verdana" w:hAnsi="Verdana"/>
          <w:sz w:val="20"/>
        </w:rPr>
        <w:lastRenderedPageBreak/>
        <w:t xml:space="preserve">Pharmacy ID (NCPDP) </w:t>
      </w:r>
      <w:r w:rsidR="00321E91" w:rsidRPr="00D145BA">
        <w:rPr>
          <w:rFonts w:ascii="Verdana" w:hAnsi="Verdana"/>
          <w:sz w:val="20"/>
        </w:rPr>
        <w:t>Reference Tables for the MHS Mart</w:t>
      </w:r>
      <w:r w:rsidR="00321E91" w:rsidRPr="00D145BA">
        <w:rPr>
          <w:rFonts w:ascii="Verdana" w:hAnsi="Verdana"/>
          <w:i/>
          <w:sz w:val="20"/>
        </w:rPr>
        <w:t xml:space="preserve"> </w:t>
      </w:r>
      <w:r w:rsidR="00321E91" w:rsidRPr="00D145BA">
        <w:rPr>
          <w:rFonts w:ascii="Verdana" w:hAnsi="Verdana"/>
          <w:sz w:val="20"/>
        </w:rPr>
        <w:t>(M2)</w:t>
      </w:r>
      <w:bookmarkEnd w:id="0"/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numPr>
          <w:ilvl w:val="0"/>
          <w:numId w:val="2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Source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449D8" w:rsidRPr="00D145BA" w:rsidRDefault="003449D8">
      <w:pPr>
        <w:numPr>
          <w:ilvl w:val="0"/>
          <w:numId w:val="3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Chain Code list from the Pharmacy Operations Center (POC)</w:t>
      </w:r>
    </w:p>
    <w:p w:rsidR="003449D8" w:rsidRPr="00D145BA" w:rsidRDefault="003449D8">
      <w:pPr>
        <w:numPr>
          <w:ilvl w:val="0"/>
          <w:numId w:val="3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NCPDP to DMISID map (</w:t>
      </w:r>
      <w:r w:rsidR="000B642A" w:rsidRPr="000B642A">
        <w:rPr>
          <w:rFonts w:ascii="Verdana" w:hAnsi="Verdana"/>
          <w:sz w:val="20"/>
          <w:highlight w:val="green"/>
        </w:rPr>
        <w:t>Leidos</w:t>
      </w:r>
      <w:r w:rsidRPr="00D145BA">
        <w:rPr>
          <w:rFonts w:ascii="Verdana" w:hAnsi="Verdana"/>
          <w:sz w:val="20"/>
        </w:rPr>
        <w:t>)</w:t>
      </w:r>
    </w:p>
    <w:p w:rsidR="009B3253" w:rsidRPr="00D145BA" w:rsidRDefault="009B3253">
      <w:pPr>
        <w:numPr>
          <w:ilvl w:val="0"/>
          <w:numId w:val="3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NCPDP to Pharmacy NPI map (</w:t>
      </w:r>
      <w:r w:rsidR="000B642A" w:rsidRPr="000B642A">
        <w:rPr>
          <w:rFonts w:ascii="Verdana" w:hAnsi="Verdana"/>
          <w:sz w:val="20"/>
          <w:highlight w:val="green"/>
        </w:rPr>
        <w:t>Leidos</w:t>
      </w:r>
      <w:r w:rsidRPr="00D145BA">
        <w:rPr>
          <w:rFonts w:ascii="Verdana" w:hAnsi="Verdana"/>
          <w:sz w:val="20"/>
        </w:rPr>
        <w:t>)</w:t>
      </w:r>
    </w:p>
    <w:p w:rsidR="00321E91" w:rsidRPr="00D145BA" w:rsidRDefault="00321E91" w:rsidP="003449D8">
      <w:pPr>
        <w:rPr>
          <w:rFonts w:ascii="Verdana" w:hAnsi="Verdana"/>
          <w:sz w:val="20"/>
        </w:rPr>
      </w:pPr>
    </w:p>
    <w:p w:rsidR="00321E91" w:rsidRPr="00D145BA" w:rsidRDefault="00321E91" w:rsidP="003449D8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Input Feed to </w:t>
      </w:r>
      <w:r w:rsidR="003449D8" w:rsidRPr="00D145BA">
        <w:rPr>
          <w:rFonts w:ascii="Verdana" w:hAnsi="Verdana"/>
          <w:sz w:val="20"/>
        </w:rPr>
        <w:t>BEA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numPr>
          <w:ilvl w:val="0"/>
          <w:numId w:val="4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Source file format:</w:t>
      </w:r>
    </w:p>
    <w:p w:rsidR="00321E91" w:rsidRPr="00D145BA" w:rsidRDefault="003449D8">
      <w:pPr>
        <w:numPr>
          <w:ilvl w:val="0"/>
          <w:numId w:val="12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Chain Code: received as an </w:t>
      </w:r>
      <w:r w:rsidR="00321E91" w:rsidRPr="00D145BA">
        <w:rPr>
          <w:rFonts w:ascii="Verdana" w:hAnsi="Verdana"/>
          <w:sz w:val="20"/>
        </w:rPr>
        <w:t xml:space="preserve">Excel </w:t>
      </w:r>
      <w:r w:rsidRPr="00D145BA">
        <w:rPr>
          <w:rFonts w:ascii="Verdana" w:hAnsi="Verdana"/>
          <w:sz w:val="20"/>
        </w:rPr>
        <w:t>fil</w:t>
      </w:r>
      <w:r w:rsidR="00321E91" w:rsidRPr="00D145BA">
        <w:rPr>
          <w:rFonts w:ascii="Verdana" w:hAnsi="Verdana"/>
          <w:sz w:val="20"/>
        </w:rPr>
        <w:t>e</w:t>
      </w:r>
    </w:p>
    <w:p w:rsidR="003449D8" w:rsidRPr="00D145BA" w:rsidRDefault="003449D8">
      <w:pPr>
        <w:numPr>
          <w:ilvl w:val="0"/>
          <w:numId w:val="12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NCPDP to DMISID map: received as an Excel file</w:t>
      </w:r>
    </w:p>
    <w:p w:rsidR="009B3253" w:rsidRPr="00D145BA" w:rsidRDefault="009B3253">
      <w:pPr>
        <w:numPr>
          <w:ilvl w:val="0"/>
          <w:numId w:val="12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NCPDP to Pharmacy NPI: received as an Excel file</w:t>
      </w:r>
    </w:p>
    <w:p w:rsidR="00321E91" w:rsidRPr="00D145BA" w:rsidRDefault="00321E91" w:rsidP="003449D8">
      <w:pPr>
        <w:rPr>
          <w:rFonts w:ascii="Verdana" w:hAnsi="Verdana"/>
          <w:sz w:val="20"/>
        </w:rPr>
      </w:pPr>
    </w:p>
    <w:p w:rsidR="00321E91" w:rsidRPr="00D145BA" w:rsidRDefault="00321E91">
      <w:pPr>
        <w:numPr>
          <w:ilvl w:val="0"/>
          <w:numId w:val="4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Scope:</w:t>
      </w:r>
    </w:p>
    <w:p w:rsidR="00321E91" w:rsidRPr="00D145BA" w:rsidRDefault="003449D8">
      <w:pPr>
        <w:numPr>
          <w:ilvl w:val="0"/>
          <w:numId w:val="13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O</w:t>
      </w:r>
      <w:r w:rsidR="00321E91" w:rsidRPr="00D145BA">
        <w:rPr>
          <w:rFonts w:ascii="Verdana" w:hAnsi="Verdana"/>
          <w:sz w:val="20"/>
        </w:rPr>
        <w:t>ne table for all FYs</w:t>
      </w:r>
    </w:p>
    <w:p w:rsidR="00321E91" w:rsidRPr="00D145BA" w:rsidRDefault="00321E91" w:rsidP="003449D8">
      <w:pPr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Organization and batching </w:t>
      </w:r>
    </w:p>
    <w:p w:rsidR="00321E91" w:rsidRPr="00D145BA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D145BA" w:rsidRDefault="00321E91" w:rsidP="00321E91">
      <w:pPr>
        <w:pStyle w:val="Footer"/>
        <w:numPr>
          <w:ilvl w:val="0"/>
          <w:numId w:val="6"/>
        </w:numPr>
        <w:tabs>
          <w:tab w:val="clear" w:pos="648"/>
          <w:tab w:val="clear" w:pos="4320"/>
          <w:tab w:val="clear" w:pos="8640"/>
          <w:tab w:val="num" w:pos="1080"/>
        </w:tabs>
        <w:ind w:left="792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Frequency of processing:</w:t>
      </w:r>
    </w:p>
    <w:p w:rsidR="003449D8" w:rsidRPr="00D145BA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Provided from the POC only as changes are made to the list</w:t>
      </w:r>
    </w:p>
    <w:p w:rsidR="003449D8" w:rsidRPr="00D145BA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Map updated when POC submits update to </w:t>
      </w:r>
      <w:r w:rsidR="000B642A" w:rsidRPr="000B642A">
        <w:rPr>
          <w:rFonts w:ascii="Verdana" w:hAnsi="Verdana"/>
          <w:sz w:val="20"/>
          <w:highlight w:val="green"/>
        </w:rPr>
        <w:t>Decision Support</w:t>
      </w:r>
    </w:p>
    <w:p w:rsidR="00321E91" w:rsidRPr="00D145BA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Updates provided to M2 as needed but not more than once a month</w:t>
      </w:r>
    </w:p>
    <w:p w:rsidR="00321E91" w:rsidRPr="00D145BA" w:rsidRDefault="00321E91">
      <w:pPr>
        <w:pStyle w:val="Footer"/>
        <w:tabs>
          <w:tab w:val="clear" w:pos="4320"/>
          <w:tab w:val="clear" w:pos="8640"/>
        </w:tabs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Filters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 w:rsidP="00321E91">
      <w:pPr>
        <w:numPr>
          <w:ilvl w:val="0"/>
          <w:numId w:val="7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No </w:t>
      </w:r>
      <w:r w:rsidR="00463D43" w:rsidRPr="00D145BA">
        <w:rPr>
          <w:rFonts w:ascii="Verdana" w:hAnsi="Verdana"/>
          <w:sz w:val="20"/>
        </w:rPr>
        <w:t>f</w:t>
      </w:r>
      <w:r w:rsidRPr="00D145BA">
        <w:rPr>
          <w:rFonts w:ascii="Verdana" w:hAnsi="Verdana"/>
          <w:sz w:val="20"/>
        </w:rPr>
        <w:t>ilters for creating the M2 feed.</w:t>
      </w:r>
    </w:p>
    <w:p w:rsidR="00321E91" w:rsidRPr="00D145BA" w:rsidRDefault="00321E91" w:rsidP="00463D43">
      <w:pPr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Data Manipulation</w:t>
      </w:r>
    </w:p>
    <w:p w:rsidR="00321E91" w:rsidRPr="00D145BA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463D43" w:rsidRPr="00D145BA" w:rsidRDefault="00463D43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792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Using VLOOKUP, map NCPDP # to DMISID</w:t>
      </w:r>
    </w:p>
    <w:p w:rsidR="00574715" w:rsidRPr="00D145BA" w:rsidRDefault="00574715" w:rsidP="00574715">
      <w:pPr>
        <w:numPr>
          <w:ilvl w:val="0"/>
          <w:numId w:val="16"/>
        </w:num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Ensure VLOOKUP works properly as the values in the NCPDP # in the Chain Code file sometimes have leading apostrophes.</w:t>
      </w:r>
    </w:p>
    <w:p w:rsidR="00534CC6" w:rsidRPr="00D145BA" w:rsidRDefault="00534CC6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Check for and remove any pipes ("|") that might be present in the Pharmacy Name field</w:t>
      </w:r>
    </w:p>
    <w:p w:rsidR="00463D43" w:rsidRPr="00D145BA" w:rsidRDefault="00463D43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Keep only the following fields: NCPDP #, Pharmacy Name, DMISID, and </w:t>
      </w:r>
      <w:r w:rsidR="00A54CB4" w:rsidRPr="00D145BA">
        <w:rPr>
          <w:rFonts w:ascii="Verdana" w:hAnsi="Verdana"/>
          <w:sz w:val="20"/>
        </w:rPr>
        <w:t xml:space="preserve">Pharmacy NPI (formerly </w:t>
      </w:r>
      <w:r w:rsidR="00C20B45" w:rsidRPr="00D145BA">
        <w:rPr>
          <w:rFonts w:ascii="Verdana" w:hAnsi="Verdana"/>
          <w:sz w:val="20"/>
        </w:rPr>
        <w:t>NPI Type 2</w:t>
      </w:r>
      <w:r w:rsidR="00A54CB4" w:rsidRPr="00D145BA">
        <w:rPr>
          <w:rFonts w:ascii="Verdana" w:hAnsi="Verdana"/>
          <w:sz w:val="20"/>
        </w:rPr>
        <w:t>)</w:t>
      </w:r>
    </w:p>
    <w:p w:rsidR="00321E91" w:rsidRPr="00D145BA" w:rsidRDefault="00321E91" w:rsidP="00321E91">
      <w:pPr>
        <w:numPr>
          <w:ilvl w:val="0"/>
          <w:numId w:val="9"/>
        </w:numPr>
        <w:tabs>
          <w:tab w:val="clear" w:pos="648"/>
          <w:tab w:val="num" w:pos="1080"/>
        </w:tabs>
        <w:ind w:left="792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 xml:space="preserve">Data joins (manipulations) performed in </w:t>
      </w:r>
      <w:r w:rsidR="000B642A" w:rsidRPr="000B642A">
        <w:rPr>
          <w:rFonts w:ascii="Verdana" w:hAnsi="Verdana"/>
          <w:sz w:val="20"/>
          <w:highlight w:val="green"/>
        </w:rPr>
        <w:t>M2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Updating the Master Tables</w:t>
      </w:r>
    </w:p>
    <w:p w:rsidR="00321E91" w:rsidRPr="00D145BA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D145BA" w:rsidRDefault="00463D43" w:rsidP="00321E91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Updates to the table are no more than once a month. Corrections or updates to the table will be submitted to M2 as a full table refresh.</w:t>
      </w:r>
    </w:p>
    <w:p w:rsidR="00321E91" w:rsidRPr="00D145BA" w:rsidRDefault="001B4F72" w:rsidP="0005638F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Discontinue</w:t>
      </w:r>
      <w:r w:rsidR="00C20B45" w:rsidRPr="00D145BA">
        <w:rPr>
          <w:rFonts w:ascii="Verdana" w:hAnsi="Verdana"/>
          <w:sz w:val="20"/>
        </w:rPr>
        <w:t>d</w:t>
      </w:r>
      <w:r w:rsidRPr="00D145BA">
        <w:rPr>
          <w:rFonts w:ascii="Verdana" w:hAnsi="Verdana"/>
          <w:sz w:val="20"/>
        </w:rPr>
        <w:t xml:space="preserve"> Pharmacy IDs are not dropped from the table.</w:t>
      </w:r>
    </w:p>
    <w:p w:rsidR="00BD6829" w:rsidRPr="00D145BA" w:rsidRDefault="00BD6829" w:rsidP="00BD6829">
      <w:pPr>
        <w:ind w:left="720"/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Record layout and content</w:t>
      </w:r>
    </w:p>
    <w:p w:rsidR="00321E91" w:rsidRPr="00D145BA" w:rsidRDefault="00321E91">
      <w:pPr>
        <w:pStyle w:val="Sub-Header"/>
        <w:numPr>
          <w:ilvl w:val="0"/>
          <w:numId w:val="0"/>
        </w:numPr>
        <w:ind w:left="720" w:hanging="720"/>
        <w:rPr>
          <w:rFonts w:ascii="Verdana" w:hAnsi="Verdana"/>
          <w:sz w:val="20"/>
        </w:rPr>
      </w:pPr>
    </w:p>
    <w:p w:rsidR="00321E91" w:rsidRPr="00D145BA" w:rsidRDefault="00321E91">
      <w:p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Regardless of the length specified, all fields are variable length and delimited by “|”. A null field will simply have an end of field delimiter “|” immediately following the previous field’s end of field delimiter.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lastRenderedPageBreak/>
        <w:t>As standalone reference tables, the object name listed in the tables below should be used.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When used in joining to the various data tables, the object name listed in those individual specification documents should be used.</w:t>
      </w: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6C5495" w:rsidRDefault="00463D43" w:rsidP="006C5495">
      <w:pPr>
        <w:jc w:val="center"/>
        <w:rPr>
          <w:rFonts w:ascii="Verdana" w:hAnsi="Verdana"/>
          <w:b/>
          <w:sz w:val="20"/>
        </w:rPr>
      </w:pPr>
      <w:r w:rsidRPr="006C5495">
        <w:rPr>
          <w:rFonts w:ascii="Verdana" w:hAnsi="Verdana"/>
          <w:b/>
          <w:sz w:val="20"/>
        </w:rPr>
        <w:t xml:space="preserve">Pharmacy ID (NCPDP) </w:t>
      </w:r>
      <w:r w:rsidR="00321E91" w:rsidRPr="006C5495">
        <w:rPr>
          <w:rFonts w:ascii="Verdana" w:hAnsi="Verdana"/>
          <w:b/>
          <w:sz w:val="20"/>
        </w:rPr>
        <w:t>Reference Table Layout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1080"/>
        <w:gridCol w:w="957"/>
        <w:gridCol w:w="1260"/>
        <w:gridCol w:w="3183"/>
      </w:tblGrid>
      <w:tr w:rsidR="00CD105A" w:rsidRPr="00D145BA">
        <w:trPr>
          <w:cantSplit/>
          <w:tblHeader/>
          <w:jc w:val="center"/>
        </w:trPr>
        <w:tc>
          <w:tcPr>
            <w:tcW w:w="3003" w:type="dxa"/>
            <w:shd w:val="pct15" w:color="auto" w:fill="FFFFFF"/>
            <w:vAlign w:val="center"/>
          </w:tcPr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M2 Element Name</w:t>
            </w:r>
          </w:p>
        </w:tc>
        <w:tc>
          <w:tcPr>
            <w:tcW w:w="1080" w:type="dxa"/>
            <w:shd w:val="pct15" w:color="auto" w:fill="FFFFFF"/>
            <w:vAlign w:val="center"/>
          </w:tcPr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957" w:type="dxa"/>
            <w:shd w:val="pct15" w:color="auto" w:fill="FFFFFF"/>
            <w:vAlign w:val="center"/>
          </w:tcPr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Length</w:t>
            </w:r>
          </w:p>
        </w:tc>
        <w:tc>
          <w:tcPr>
            <w:tcW w:w="1260" w:type="dxa"/>
            <w:shd w:val="pct15" w:color="auto" w:fill="FFFFFF"/>
            <w:vAlign w:val="center"/>
          </w:tcPr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Source</w:t>
            </w:r>
          </w:p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Variable</w:t>
            </w:r>
          </w:p>
        </w:tc>
        <w:tc>
          <w:tcPr>
            <w:tcW w:w="3183" w:type="dxa"/>
            <w:shd w:val="pct15" w:color="auto" w:fill="FFFFFF"/>
            <w:vAlign w:val="center"/>
          </w:tcPr>
          <w:p w:rsidR="00CD105A" w:rsidRPr="00D145BA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45BA">
              <w:rPr>
                <w:rFonts w:ascii="Verdana" w:hAnsi="Verdana"/>
                <w:b/>
                <w:sz w:val="18"/>
                <w:szCs w:val="18"/>
              </w:rPr>
              <w:t>Derivation</w:t>
            </w:r>
          </w:p>
        </w:tc>
      </w:tr>
      <w:tr w:rsidR="00CD105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D145BA" w:rsidRDefault="00463D43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Pharmacy ID (NCPDP)</w:t>
            </w:r>
          </w:p>
        </w:tc>
        <w:tc>
          <w:tcPr>
            <w:tcW w:w="1080" w:type="dxa"/>
            <w:vAlign w:val="center"/>
          </w:tcPr>
          <w:p w:rsidR="00CD105A" w:rsidRPr="00D145BA" w:rsidRDefault="00463D43">
            <w:pPr>
              <w:pStyle w:val="FootnoteText"/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CD105A" w:rsidRPr="00D145BA" w:rsidRDefault="00813639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:rsidR="00CD105A" w:rsidRPr="00D145BA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NCPDP #</w:t>
            </w:r>
          </w:p>
        </w:tc>
        <w:tc>
          <w:tcPr>
            <w:tcW w:w="3183" w:type="dxa"/>
            <w:vAlign w:val="center"/>
          </w:tcPr>
          <w:p w:rsidR="00CD105A" w:rsidRPr="00D145BA" w:rsidRDefault="00CD105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No derivation</w:t>
            </w:r>
          </w:p>
        </w:tc>
      </w:tr>
      <w:tr w:rsidR="00CD105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D145BA" w:rsidRDefault="00463D43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Pharmacy Name</w:t>
            </w:r>
          </w:p>
        </w:tc>
        <w:tc>
          <w:tcPr>
            <w:tcW w:w="1080" w:type="dxa"/>
            <w:vAlign w:val="center"/>
          </w:tcPr>
          <w:p w:rsidR="00CD105A" w:rsidRPr="00D145BA" w:rsidRDefault="00CD105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463D43" w:rsidRPr="00D145BA" w:rsidRDefault="00463D43" w:rsidP="00463D43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CD105A" w:rsidRPr="00D145BA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Pharmacy Name</w:t>
            </w:r>
          </w:p>
        </w:tc>
        <w:tc>
          <w:tcPr>
            <w:tcW w:w="3183" w:type="dxa"/>
            <w:vAlign w:val="center"/>
          </w:tcPr>
          <w:p w:rsidR="00CD105A" w:rsidRPr="00D145BA" w:rsidRDefault="00CD105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No derivation</w:t>
            </w:r>
          </w:p>
        </w:tc>
      </w:tr>
      <w:tr w:rsidR="00CD105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D145BA" w:rsidRDefault="00574715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</w:t>
            </w:r>
            <w:r w:rsidR="009803E5" w:rsidRPr="00D145B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145BA">
              <w:rPr>
                <w:rFonts w:ascii="Verdana" w:hAnsi="Verdana"/>
                <w:sz w:val="18"/>
                <w:szCs w:val="18"/>
              </w:rPr>
              <w:t>ID</w:t>
            </w:r>
          </w:p>
        </w:tc>
        <w:tc>
          <w:tcPr>
            <w:tcW w:w="1080" w:type="dxa"/>
            <w:vAlign w:val="center"/>
          </w:tcPr>
          <w:p w:rsidR="00CD105A" w:rsidRPr="00D145BA" w:rsidRDefault="00CD105A" w:rsidP="00321E91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CD105A" w:rsidRPr="00D145BA" w:rsidRDefault="00CD105A" w:rsidP="00321E91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CD105A" w:rsidRPr="00D145BA" w:rsidRDefault="00CD105A" w:rsidP="00321E91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CD105A" w:rsidRPr="00D145BA" w:rsidRDefault="00574715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NCPDP to DMISID map</w:t>
            </w:r>
            <w:r w:rsidR="009B3253" w:rsidRPr="00D145BA">
              <w:rPr>
                <w:rFonts w:ascii="Verdana" w:hAnsi="Verdana"/>
                <w:sz w:val="18"/>
                <w:szCs w:val="18"/>
              </w:rPr>
              <w:t xml:space="preserve"> performed prior to sending to M2.</w:t>
            </w:r>
          </w:p>
        </w:tc>
      </w:tr>
      <w:tr w:rsidR="00CD105A" w:rsidRPr="00D145BA">
        <w:trPr>
          <w:cantSplit/>
          <w:jc w:val="center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A54CB4" w:rsidRPr="00D145BA" w:rsidRDefault="00A54CB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 xml:space="preserve">Pharmacy NPI </w:t>
            </w:r>
          </w:p>
          <w:p w:rsidR="00CD105A" w:rsidRPr="00D145BA" w:rsidRDefault="00A54CB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 xml:space="preserve">(formerly </w:t>
            </w:r>
            <w:r w:rsidR="00574715" w:rsidRPr="00D145BA">
              <w:rPr>
                <w:rFonts w:ascii="Verdana" w:hAnsi="Verdana"/>
                <w:sz w:val="18"/>
                <w:szCs w:val="18"/>
              </w:rPr>
              <w:t>NPI</w:t>
            </w:r>
            <w:r w:rsidR="0050437E" w:rsidRPr="00D145BA">
              <w:rPr>
                <w:rFonts w:ascii="Verdana" w:hAnsi="Verdana"/>
                <w:sz w:val="18"/>
                <w:szCs w:val="18"/>
              </w:rPr>
              <w:t xml:space="preserve"> Type 2</w:t>
            </w:r>
            <w:r w:rsidRPr="00D145B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D105A" w:rsidRPr="00D145BA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D105A" w:rsidRPr="00D145BA" w:rsidRDefault="009B3253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D105A" w:rsidRPr="00D145BA" w:rsidRDefault="00CD105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CD105A" w:rsidRPr="00D145BA" w:rsidRDefault="009B3253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NCPDP to NPI map performed prior to sending to M2.</w:t>
            </w:r>
          </w:p>
        </w:tc>
      </w:tr>
      <w:tr w:rsidR="009803E5" w:rsidRPr="00D145BA">
        <w:trPr>
          <w:cantSplit/>
          <w:jc w:val="center"/>
        </w:trPr>
        <w:tc>
          <w:tcPr>
            <w:tcW w:w="9483" w:type="dxa"/>
            <w:gridSpan w:val="5"/>
            <w:shd w:val="clear" w:color="auto" w:fill="CCCCCC"/>
            <w:vAlign w:val="center"/>
          </w:tcPr>
          <w:p w:rsidR="009803E5" w:rsidRPr="002F0E53" w:rsidRDefault="009803E5" w:rsidP="002F0E53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0E53">
              <w:rPr>
                <w:rFonts w:ascii="Verdana" w:hAnsi="Verdana"/>
                <w:b/>
                <w:sz w:val="18"/>
                <w:szCs w:val="18"/>
              </w:rPr>
              <w:t xml:space="preserve">The following M2 </w:t>
            </w:r>
            <w:r w:rsidR="002F0E53">
              <w:rPr>
                <w:rFonts w:ascii="Verdana" w:hAnsi="Verdana"/>
                <w:b/>
                <w:sz w:val="18"/>
                <w:szCs w:val="18"/>
              </w:rPr>
              <w:t>objects</w:t>
            </w:r>
            <w:r w:rsidRPr="002F0E53">
              <w:rPr>
                <w:rFonts w:ascii="Verdana" w:hAnsi="Verdana"/>
                <w:b/>
                <w:sz w:val="18"/>
                <w:szCs w:val="18"/>
              </w:rPr>
              <w:t xml:space="preserve"> are </w:t>
            </w:r>
            <w:r w:rsidR="002F0E53">
              <w:rPr>
                <w:rFonts w:ascii="Verdana" w:hAnsi="Verdana"/>
                <w:b/>
                <w:sz w:val="18"/>
                <w:szCs w:val="18"/>
              </w:rPr>
              <w:t xml:space="preserve">derived </w:t>
            </w:r>
            <w:r w:rsidRPr="002F0E53">
              <w:rPr>
                <w:rFonts w:ascii="Verdana" w:hAnsi="Verdana"/>
                <w:b/>
                <w:sz w:val="18"/>
                <w:szCs w:val="18"/>
              </w:rPr>
              <w:t>in M2 processing (are not part of the feed).</w:t>
            </w:r>
            <w:bookmarkStart w:id="1" w:name="_GoBack"/>
            <w:bookmarkEnd w:id="1"/>
          </w:p>
        </w:tc>
      </w:tr>
      <w:tr w:rsidR="0050437E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0437E" w:rsidRPr="00D145BA" w:rsidRDefault="0050437E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 ID Name</w:t>
            </w:r>
          </w:p>
        </w:tc>
        <w:tc>
          <w:tcPr>
            <w:tcW w:w="1080" w:type="dxa"/>
            <w:vAlign w:val="center"/>
          </w:tcPr>
          <w:p w:rsidR="0050437E" w:rsidRPr="00D145BA" w:rsidRDefault="0050437E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0437E" w:rsidRPr="00D145BA" w:rsidRDefault="0050437E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50437E" w:rsidRPr="00D145BA" w:rsidRDefault="0050437E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0437E" w:rsidRPr="00D145BA" w:rsidRDefault="0050437E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</w:t>
            </w:r>
            <w:r w:rsidR="00534CC6" w:rsidRPr="00D145BA">
              <w:rPr>
                <w:rFonts w:ascii="Verdana" w:hAnsi="Verdana"/>
                <w:sz w:val="18"/>
                <w:szCs w:val="18"/>
              </w:rPr>
              <w:t xml:space="preserve">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D145BA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 ID Command</w:t>
            </w:r>
          </w:p>
        </w:tc>
        <w:tc>
          <w:tcPr>
            <w:tcW w:w="1080" w:type="dxa"/>
            <w:vAlign w:val="center"/>
          </w:tcPr>
          <w:p w:rsidR="00534CC6" w:rsidRPr="00D145BA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D145BA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D145BA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 ID DHP Code</w:t>
            </w:r>
          </w:p>
        </w:tc>
        <w:tc>
          <w:tcPr>
            <w:tcW w:w="1080" w:type="dxa"/>
            <w:vAlign w:val="center"/>
          </w:tcPr>
          <w:p w:rsidR="00534CC6" w:rsidRPr="00D145BA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D145BA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2F0E53" w:rsidRDefault="00534CC6">
            <w:pPr>
              <w:spacing w:before="40" w:after="40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z w:val="18"/>
                <w:szCs w:val="18"/>
                <w:highlight w:val="green"/>
              </w:rPr>
              <w:t>DMIS ID HSSC Region</w:t>
            </w:r>
          </w:p>
        </w:tc>
        <w:tc>
          <w:tcPr>
            <w:tcW w:w="1080" w:type="dxa"/>
            <w:vAlign w:val="center"/>
          </w:tcPr>
          <w:p w:rsidR="00534CC6" w:rsidRPr="002F0E53" w:rsidRDefault="00534CC6" w:rsidP="001C4F34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z w:val="18"/>
                <w:szCs w:val="18"/>
                <w:highlight w:val="green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2F0E53" w:rsidRDefault="00534CC6">
            <w:pPr>
              <w:spacing w:before="40" w:after="40"/>
              <w:jc w:val="center"/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2F0E53" w:rsidRDefault="00534CC6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</w:p>
        </w:tc>
        <w:tc>
          <w:tcPr>
            <w:tcW w:w="3183" w:type="dxa"/>
            <w:vAlign w:val="center"/>
          </w:tcPr>
          <w:p w:rsidR="000B642A" w:rsidRPr="002F0E53" w:rsidRDefault="00534CC6" w:rsidP="00B67F14">
            <w:pPr>
              <w:spacing w:before="40" w:after="40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trike/>
                <w:sz w:val="18"/>
                <w:szCs w:val="18"/>
                <w:highlight w:val="green"/>
              </w:rPr>
              <w:t>Join to the DMIS Table by DMIS ID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D145BA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 ID Military Service</w:t>
            </w:r>
          </w:p>
        </w:tc>
        <w:tc>
          <w:tcPr>
            <w:tcW w:w="1080" w:type="dxa"/>
            <w:vAlign w:val="center"/>
          </w:tcPr>
          <w:p w:rsidR="00534CC6" w:rsidRPr="00D145BA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D145BA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D145BA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DMIS ID MSMA</w:t>
            </w:r>
          </w:p>
        </w:tc>
        <w:tc>
          <w:tcPr>
            <w:tcW w:w="1080" w:type="dxa"/>
            <w:vAlign w:val="center"/>
          </w:tcPr>
          <w:p w:rsidR="00534CC6" w:rsidRPr="00D145BA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534CC6" w:rsidRPr="00D145BA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D145BA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2F0E53" w:rsidRDefault="00534CC6">
            <w:pPr>
              <w:spacing w:before="40" w:after="40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z w:val="18"/>
                <w:szCs w:val="18"/>
                <w:highlight w:val="green"/>
              </w:rPr>
              <w:t>DMIS ID Region</w:t>
            </w:r>
          </w:p>
        </w:tc>
        <w:tc>
          <w:tcPr>
            <w:tcW w:w="1080" w:type="dxa"/>
            <w:vAlign w:val="center"/>
          </w:tcPr>
          <w:p w:rsidR="00534CC6" w:rsidRPr="002F0E53" w:rsidRDefault="00534CC6" w:rsidP="001C4F34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z w:val="18"/>
                <w:szCs w:val="18"/>
                <w:highlight w:val="green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2F0E53" w:rsidRDefault="00534CC6">
            <w:pPr>
              <w:spacing w:before="40" w:after="40"/>
              <w:jc w:val="center"/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  <w:highlight w:val="green"/>
              </w:rPr>
            </w:pPr>
            <w:r w:rsidRPr="002F0E53"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260" w:type="dxa"/>
            <w:vAlign w:val="center"/>
          </w:tcPr>
          <w:p w:rsidR="00534CC6" w:rsidRPr="002F0E53" w:rsidRDefault="00534CC6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</w:p>
        </w:tc>
        <w:tc>
          <w:tcPr>
            <w:tcW w:w="3183" w:type="dxa"/>
            <w:vAlign w:val="center"/>
          </w:tcPr>
          <w:p w:rsidR="000B642A" w:rsidRPr="002F0E53" w:rsidRDefault="00534CC6" w:rsidP="00B67F14">
            <w:pPr>
              <w:spacing w:before="40" w:after="40"/>
              <w:rPr>
                <w:rFonts w:ascii="Verdana" w:hAnsi="Verdana"/>
                <w:strike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trike/>
                <w:sz w:val="18"/>
                <w:szCs w:val="18"/>
                <w:highlight w:val="green"/>
              </w:rPr>
              <w:t>Join to the DMIS Table by DMIS ID using the most current FY data in the DMIS table.</w:t>
            </w:r>
          </w:p>
        </w:tc>
      </w:tr>
      <w:tr w:rsidR="000B642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0B642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DMIS ID T3 Region</w:t>
            </w:r>
          </w:p>
        </w:tc>
        <w:tc>
          <w:tcPr>
            <w:tcW w:w="1080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napToGrid w:val="0"/>
                <w:color w:val="000000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260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  <w:tc>
          <w:tcPr>
            <w:tcW w:w="3183" w:type="dxa"/>
            <w:vAlign w:val="center"/>
          </w:tcPr>
          <w:p w:rsidR="000B642A" w:rsidRPr="000B642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Join to the DMIS Table by DMIS ID using the most current FY data in the DMIS table.</w:t>
            </w:r>
          </w:p>
        </w:tc>
      </w:tr>
      <w:tr w:rsidR="000B642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0B642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DMIS ID T17 Region</w:t>
            </w:r>
          </w:p>
        </w:tc>
        <w:tc>
          <w:tcPr>
            <w:tcW w:w="1080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napToGrid w:val="0"/>
                <w:color w:val="000000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260" w:type="dxa"/>
            <w:vAlign w:val="center"/>
          </w:tcPr>
          <w:p w:rsidR="000B642A" w:rsidRPr="000B642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  <w:tc>
          <w:tcPr>
            <w:tcW w:w="3183" w:type="dxa"/>
            <w:vAlign w:val="center"/>
          </w:tcPr>
          <w:p w:rsidR="000B642A" w:rsidRPr="000B642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0B642A">
              <w:rPr>
                <w:rFonts w:ascii="Verdana" w:hAnsi="Verdana"/>
                <w:sz w:val="18"/>
                <w:szCs w:val="18"/>
                <w:highlight w:val="green"/>
              </w:rPr>
              <w:t>Join to the DMIS Table by DMIS ID using the most current FY data in the DMIS table.</w:t>
            </w:r>
          </w:p>
        </w:tc>
      </w:tr>
      <w:tr w:rsidR="000B642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D145B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Parent DMIS ID</w:t>
            </w:r>
          </w:p>
        </w:tc>
        <w:tc>
          <w:tcPr>
            <w:tcW w:w="1080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D145B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0B642A" w:rsidRPr="00D145BA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D145B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Parent DMIS ID Name</w:t>
            </w:r>
          </w:p>
        </w:tc>
        <w:tc>
          <w:tcPr>
            <w:tcW w:w="1080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D145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0B642A" w:rsidRPr="00D145BA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D145BA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45BA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</w:tbl>
    <w:p w:rsidR="00321E91" w:rsidRPr="00D145BA" w:rsidRDefault="00321E91">
      <w:pPr>
        <w:pStyle w:val="Heading3"/>
        <w:spacing w:after="60"/>
        <w:jc w:val="left"/>
        <w:rPr>
          <w:rFonts w:ascii="Verdana" w:hAnsi="Verdana"/>
          <w:b w:val="0"/>
          <w:sz w:val="20"/>
        </w:rPr>
      </w:pPr>
    </w:p>
    <w:p w:rsidR="00321E91" w:rsidRPr="00D145BA" w:rsidRDefault="00321E91">
      <w:pPr>
        <w:rPr>
          <w:rFonts w:ascii="Verdana" w:hAnsi="Verdana"/>
          <w:sz w:val="20"/>
        </w:rPr>
      </w:pPr>
    </w:p>
    <w:p w:rsidR="00321E91" w:rsidRPr="00D145BA" w:rsidRDefault="00321E91">
      <w:pPr>
        <w:pStyle w:val="Sub-Header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Special outputs</w:t>
      </w:r>
    </w:p>
    <w:p w:rsidR="00321E91" w:rsidRPr="00D145BA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D145BA" w:rsidRDefault="00321E91" w:rsidP="00321E91">
      <w:pPr>
        <w:numPr>
          <w:ilvl w:val="0"/>
          <w:numId w:val="10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D145BA">
        <w:rPr>
          <w:rFonts w:ascii="Verdana" w:hAnsi="Verdana"/>
          <w:sz w:val="20"/>
        </w:rPr>
        <w:t>Not applicable.</w:t>
      </w:r>
    </w:p>
    <w:p w:rsidR="00321E91" w:rsidRPr="00D145BA" w:rsidRDefault="00321E91">
      <w:pPr>
        <w:ind w:left="720"/>
        <w:rPr>
          <w:rFonts w:ascii="Verdana" w:hAnsi="Verdana"/>
          <w:sz w:val="20"/>
        </w:rPr>
      </w:pPr>
    </w:p>
    <w:sectPr w:rsidR="00321E91" w:rsidRPr="00D145B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8D" w:rsidRDefault="00AC538D">
      <w:r>
        <w:separator/>
      </w:r>
    </w:p>
  </w:endnote>
  <w:endnote w:type="continuationSeparator" w:id="0">
    <w:p w:rsidR="00AC538D" w:rsidRDefault="00A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B4" w:rsidRDefault="00A54CB4" w:rsidP="00DF7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4CB4" w:rsidRDefault="00A54CB4" w:rsidP="00DF7B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B4" w:rsidRPr="00D145BA" w:rsidRDefault="00661660" w:rsidP="00DF7B83">
    <w:pPr>
      <w:pStyle w:val="Footer"/>
      <w:ind w:right="360"/>
      <w:rPr>
        <w:rFonts w:ascii="Verdana" w:hAnsi="Verdana"/>
        <w:sz w:val="20"/>
      </w:rPr>
    </w:pPr>
    <w:r w:rsidRPr="00D145BA">
      <w:rPr>
        <w:rFonts w:ascii="Verdana" w:hAnsi="Verdana"/>
        <w:snapToGrid w:val="0"/>
        <w:sz w:val="20"/>
      </w:rPr>
      <w:t>Version 1.01.00</w:t>
    </w:r>
    <w:r w:rsidRPr="00D145BA">
      <w:rPr>
        <w:rFonts w:ascii="Verdana" w:hAnsi="Verdana"/>
        <w:snapToGrid w:val="0"/>
        <w:sz w:val="20"/>
      </w:rPr>
      <w:tab/>
      <w:t xml:space="preserve">M2 Pharmacy ID - </w:t>
    </w:r>
    <w:r w:rsidRPr="00D145BA">
      <w:rPr>
        <w:rStyle w:val="PageNumber"/>
        <w:rFonts w:ascii="Verdana" w:hAnsi="Verdana"/>
        <w:sz w:val="20"/>
      </w:rPr>
      <w:fldChar w:fldCharType="begin"/>
    </w:r>
    <w:r w:rsidRPr="00D145BA">
      <w:rPr>
        <w:rStyle w:val="PageNumber"/>
        <w:rFonts w:ascii="Verdana" w:hAnsi="Verdana"/>
        <w:sz w:val="20"/>
      </w:rPr>
      <w:instrText xml:space="preserve"> PAGE </w:instrText>
    </w:r>
    <w:r w:rsidRPr="00D145BA">
      <w:rPr>
        <w:rStyle w:val="PageNumber"/>
        <w:rFonts w:ascii="Verdana" w:hAnsi="Verdana"/>
        <w:sz w:val="20"/>
      </w:rPr>
      <w:fldChar w:fldCharType="separate"/>
    </w:r>
    <w:r w:rsidR="002F0E53">
      <w:rPr>
        <w:rStyle w:val="PageNumber"/>
        <w:rFonts w:ascii="Verdana" w:hAnsi="Verdana"/>
        <w:noProof/>
        <w:sz w:val="20"/>
      </w:rPr>
      <w:t>5</w:t>
    </w:r>
    <w:r w:rsidRPr="00D145BA">
      <w:rPr>
        <w:rStyle w:val="PageNumber"/>
        <w:rFonts w:ascii="Verdana" w:hAnsi="Verdana"/>
        <w:sz w:val="20"/>
      </w:rPr>
      <w:fldChar w:fldCharType="end"/>
    </w:r>
    <w:r w:rsidRPr="00D145BA">
      <w:rPr>
        <w:rStyle w:val="PageNumber"/>
        <w:rFonts w:ascii="Verdana" w:hAnsi="Verdana"/>
        <w:sz w:val="20"/>
      </w:rPr>
      <w:tab/>
    </w:r>
    <w:r w:rsidR="000B642A">
      <w:rPr>
        <w:rStyle w:val="PageNumber"/>
        <w:rFonts w:ascii="Verdana" w:hAnsi="Verdana"/>
        <w:sz w:val="20"/>
      </w:rPr>
      <w:t>14 December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8D" w:rsidRDefault="00AC538D">
      <w:r>
        <w:separator/>
      </w:r>
    </w:p>
  </w:footnote>
  <w:footnote w:type="continuationSeparator" w:id="0">
    <w:p w:rsidR="00AC538D" w:rsidRDefault="00A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2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50490"/>
    <w:multiLevelType w:val="singleLevel"/>
    <w:tmpl w:val="892CF10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932433F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 w15:restartNumberingAfterBreak="0">
    <w:nsid w:val="1EA15014"/>
    <w:multiLevelType w:val="hybridMultilevel"/>
    <w:tmpl w:val="B0123C30"/>
    <w:lvl w:ilvl="0" w:tplc="AF781DB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25C58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E8A87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2EFA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7CAA18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632A0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7AC15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D9876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F1EF26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EB539A"/>
    <w:multiLevelType w:val="hybridMultilevel"/>
    <w:tmpl w:val="0D64258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2500B2"/>
    <w:multiLevelType w:val="hybridMultilevel"/>
    <w:tmpl w:val="9C76C80E"/>
    <w:lvl w:ilvl="0" w:tplc="427CF5D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CD83F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2468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98A1D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7AE47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61612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BF846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A684D7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4D497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C50E8F"/>
    <w:multiLevelType w:val="hybridMultilevel"/>
    <w:tmpl w:val="587615B2"/>
    <w:lvl w:ilvl="0" w:tplc="4542790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C14070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93626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6483B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3CA3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31675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33A11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4CA06F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DA1E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A32392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508B2384"/>
    <w:multiLevelType w:val="singleLevel"/>
    <w:tmpl w:val="DC0449B6"/>
    <w:lvl w:ilvl="0">
      <w:start w:val="2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2967F68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562A42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CD79E0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5C07328C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 w15:restartNumberingAfterBreak="0">
    <w:nsid w:val="5F3F4253"/>
    <w:multiLevelType w:val="hybridMultilevel"/>
    <w:tmpl w:val="60421D9C"/>
    <w:lvl w:ilvl="0" w:tplc="432AF90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5725E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A30BE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4D4DC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D0AC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FD6AD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8748F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BA65E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B6C01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8A402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AA"/>
    <w:rsid w:val="0005638F"/>
    <w:rsid w:val="00065FFC"/>
    <w:rsid w:val="00080C14"/>
    <w:rsid w:val="000B642A"/>
    <w:rsid w:val="000D7312"/>
    <w:rsid w:val="001B4F72"/>
    <w:rsid w:val="001C4F34"/>
    <w:rsid w:val="00232E2A"/>
    <w:rsid w:val="002B2EAA"/>
    <w:rsid w:val="002F0E53"/>
    <w:rsid w:val="00321E91"/>
    <w:rsid w:val="003449D8"/>
    <w:rsid w:val="00385B4D"/>
    <w:rsid w:val="003B421B"/>
    <w:rsid w:val="003E03F4"/>
    <w:rsid w:val="00463D43"/>
    <w:rsid w:val="004C5B52"/>
    <w:rsid w:val="0050437E"/>
    <w:rsid w:val="00534CC6"/>
    <w:rsid w:val="00574715"/>
    <w:rsid w:val="00661660"/>
    <w:rsid w:val="006C5495"/>
    <w:rsid w:val="0076589A"/>
    <w:rsid w:val="00813639"/>
    <w:rsid w:val="008151A0"/>
    <w:rsid w:val="00831D77"/>
    <w:rsid w:val="00852983"/>
    <w:rsid w:val="00975453"/>
    <w:rsid w:val="009803E5"/>
    <w:rsid w:val="009B3253"/>
    <w:rsid w:val="00A54CB4"/>
    <w:rsid w:val="00AC538D"/>
    <w:rsid w:val="00B11C41"/>
    <w:rsid w:val="00B67F14"/>
    <w:rsid w:val="00B823E2"/>
    <w:rsid w:val="00B93E20"/>
    <w:rsid w:val="00BD6829"/>
    <w:rsid w:val="00C20B45"/>
    <w:rsid w:val="00CC0DFB"/>
    <w:rsid w:val="00CD105A"/>
    <w:rsid w:val="00D145BA"/>
    <w:rsid w:val="00DF7B83"/>
    <w:rsid w:val="00E242A4"/>
    <w:rsid w:val="00F42FAF"/>
    <w:rsid w:val="00F45484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1DAA8-F040-42A8-911B-39351DB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 w:hanging="3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verSubtitleDocumentName">
    <w:name w:val="Cover Subtitle (Document Name)"/>
    <w:basedOn w:val="Title"/>
    <w:rsid w:val="00D145BA"/>
    <w:pPr>
      <w:spacing w:after="480"/>
      <w:ind w:right="0"/>
    </w:pPr>
    <w:rPr>
      <w:rFonts w:ascii="Helvetica" w:hAnsi="Helvetica"/>
      <w:kern w:val="2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 Healthcare Coding Reference Tables</vt:lpstr>
    </vt:vector>
  </TitlesOfParts>
  <Company>HA / TMA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 Healthcare Coding Reference Tables</dc:title>
  <dc:creator>Kathy Hutchinson</dc:creator>
  <dc:description>Status = Official on 11/1/02</dc:description>
  <cp:lastModifiedBy>Hutchinson, Kathleen, CTR, DHA</cp:lastModifiedBy>
  <cp:revision>2</cp:revision>
  <cp:lastPrinted>2008-03-27T20:16:00Z</cp:lastPrinted>
  <dcterms:created xsi:type="dcterms:W3CDTF">2017-12-14T13:16:00Z</dcterms:created>
  <dcterms:modified xsi:type="dcterms:W3CDTF">2017-12-14T13:16:00Z</dcterms:modified>
</cp:coreProperties>
</file>